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F9" w:rsidRPr="00582CD1" w:rsidRDefault="005C40F9" w:rsidP="005C4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CD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C40F9" w:rsidRPr="00582CD1" w:rsidRDefault="005C40F9" w:rsidP="005C4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CD1">
        <w:rPr>
          <w:rFonts w:ascii="Times New Roman" w:hAnsi="Times New Roman" w:cs="Times New Roman"/>
          <w:b/>
          <w:sz w:val="24"/>
          <w:szCs w:val="24"/>
        </w:rPr>
        <w:t>Кочергинская средняя общеобразовательная школа № 19</w:t>
      </w:r>
    </w:p>
    <w:p w:rsidR="005C40F9" w:rsidRDefault="005C40F9" w:rsidP="005C40F9">
      <w:pPr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A7523" w:rsidTr="009A7523">
        <w:tc>
          <w:tcPr>
            <w:tcW w:w="4785" w:type="dxa"/>
            <w:hideMark/>
          </w:tcPr>
          <w:p w:rsidR="009A7523" w:rsidRDefault="009A7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СОГЛАСОВАНО </w:t>
            </w:r>
          </w:p>
        </w:tc>
        <w:tc>
          <w:tcPr>
            <w:tcW w:w="4786" w:type="dxa"/>
            <w:hideMark/>
          </w:tcPr>
          <w:p w:rsidR="009A7523" w:rsidRDefault="009A7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УТВЕРЖДАЮ:</w:t>
            </w:r>
          </w:p>
        </w:tc>
      </w:tr>
      <w:tr w:rsidR="009A7523" w:rsidTr="009A7523">
        <w:tc>
          <w:tcPr>
            <w:tcW w:w="4785" w:type="dxa"/>
            <w:hideMark/>
          </w:tcPr>
          <w:p w:rsidR="009A7523" w:rsidRDefault="009A7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ПРОФКОМА </w:t>
            </w:r>
          </w:p>
        </w:tc>
        <w:tc>
          <w:tcPr>
            <w:tcW w:w="4786" w:type="dxa"/>
            <w:hideMark/>
          </w:tcPr>
          <w:p w:rsidR="009A7523" w:rsidRDefault="009A7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   </w:t>
            </w:r>
          </w:p>
          <w:p w:rsidR="009A7523" w:rsidRDefault="009A7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_____________Н.П. </w:t>
            </w:r>
            <w:r>
              <w:rPr>
                <w:rFonts w:ascii="Times New Roman" w:hAnsi="Times New Roman" w:cs="Times New Roman"/>
                <w:u w:val="single"/>
              </w:rPr>
              <w:t>ЖИРНОВА</w:t>
            </w:r>
          </w:p>
        </w:tc>
      </w:tr>
      <w:tr w:rsidR="009A7523" w:rsidTr="009A7523">
        <w:tc>
          <w:tcPr>
            <w:tcW w:w="4785" w:type="dxa"/>
            <w:hideMark/>
          </w:tcPr>
          <w:p w:rsidR="009A7523" w:rsidRDefault="009A7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№____от «__»______2013г.</w:t>
            </w:r>
          </w:p>
        </w:tc>
        <w:tc>
          <w:tcPr>
            <w:tcW w:w="4786" w:type="dxa"/>
            <w:hideMark/>
          </w:tcPr>
          <w:p w:rsidR="009A7523" w:rsidRDefault="009A7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___ОТ «__»_____  2013г.</w:t>
            </w:r>
          </w:p>
        </w:tc>
      </w:tr>
    </w:tbl>
    <w:p w:rsidR="005C40F9" w:rsidRDefault="005C40F9" w:rsidP="005C40F9"/>
    <w:p w:rsidR="00181723" w:rsidRPr="009A7523" w:rsidRDefault="005C40F9" w:rsidP="005C4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523">
        <w:rPr>
          <w:rFonts w:ascii="Times New Roman" w:hAnsi="Times New Roman" w:cs="Times New Roman"/>
          <w:b/>
          <w:sz w:val="28"/>
          <w:szCs w:val="28"/>
        </w:rPr>
        <w:t>ИНСТРУКЦИЯ №</w:t>
      </w:r>
      <w:r w:rsidR="00C97E2C" w:rsidRPr="009A75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0F9" w:rsidRPr="009A7523" w:rsidRDefault="005C40F9" w:rsidP="005C4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523">
        <w:rPr>
          <w:rFonts w:ascii="Times New Roman" w:hAnsi="Times New Roman" w:cs="Times New Roman"/>
          <w:b/>
          <w:sz w:val="28"/>
          <w:szCs w:val="28"/>
        </w:rPr>
        <w:t>Ра</w:t>
      </w:r>
      <w:r w:rsidR="009A7523">
        <w:rPr>
          <w:rFonts w:ascii="Times New Roman" w:hAnsi="Times New Roman" w:cs="Times New Roman"/>
          <w:b/>
          <w:sz w:val="28"/>
          <w:szCs w:val="28"/>
        </w:rPr>
        <w:t>бота водителя и стоянка в тёмно</w:t>
      </w:r>
      <w:r w:rsidR="009A7523" w:rsidRPr="009A7523">
        <w:rPr>
          <w:rFonts w:ascii="Times New Roman" w:hAnsi="Times New Roman" w:cs="Times New Roman"/>
          <w:b/>
          <w:sz w:val="28"/>
          <w:szCs w:val="28"/>
        </w:rPr>
        <w:t>е</w:t>
      </w:r>
      <w:r w:rsidRPr="009A7523">
        <w:rPr>
          <w:rFonts w:ascii="Times New Roman" w:hAnsi="Times New Roman" w:cs="Times New Roman"/>
          <w:b/>
          <w:sz w:val="28"/>
          <w:szCs w:val="28"/>
        </w:rPr>
        <w:t xml:space="preserve"> время суток</w:t>
      </w:r>
    </w:p>
    <w:p w:rsidR="00792865" w:rsidRDefault="005C40F9" w:rsidP="0079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движении в темное время суток или других условиях недостаточной видимости менее 300 метров (туман, ливневый дождь, метель, а также в туннелях) на автомобилях должны быть включены фары, дальнего или ближнего света, опознавательный</w:t>
      </w:r>
      <w:r w:rsidR="00792865">
        <w:rPr>
          <w:rFonts w:ascii="Times New Roman" w:hAnsi="Times New Roman" w:cs="Times New Roman"/>
          <w:sz w:val="24"/>
          <w:szCs w:val="24"/>
        </w:rPr>
        <w:t xml:space="preserve"> знак автопоезда, а на прицепе габаритные</w:t>
      </w:r>
      <w:r>
        <w:rPr>
          <w:rFonts w:ascii="Times New Roman" w:hAnsi="Times New Roman" w:cs="Times New Roman"/>
          <w:sz w:val="24"/>
          <w:szCs w:val="24"/>
        </w:rPr>
        <w:t xml:space="preserve"> огни.</w:t>
      </w:r>
    </w:p>
    <w:p w:rsidR="00AE3BD5" w:rsidRDefault="00792865" w:rsidP="0079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Адаптация водителя к движению в темное время </w:t>
      </w:r>
      <w:r w:rsidR="00AE3BD5">
        <w:rPr>
          <w:rFonts w:ascii="Times New Roman" w:hAnsi="Times New Roman" w:cs="Times New Roman"/>
          <w:sz w:val="24"/>
          <w:szCs w:val="24"/>
        </w:rPr>
        <w:t>наступает не сразу. В это время количество  нару</w:t>
      </w:r>
      <w:bookmarkStart w:id="0" w:name="_GoBack"/>
      <w:bookmarkEnd w:id="0"/>
      <w:r w:rsidR="00AE3BD5">
        <w:rPr>
          <w:rFonts w:ascii="Times New Roman" w:hAnsi="Times New Roman" w:cs="Times New Roman"/>
          <w:sz w:val="24"/>
          <w:szCs w:val="24"/>
        </w:rPr>
        <w:t>шений правил дорожного движения и правил пользования приборами освещения увеличивается в полтора раза.</w:t>
      </w:r>
    </w:p>
    <w:p w:rsidR="00792865" w:rsidRDefault="00AE3BD5" w:rsidP="0079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Слабой интенсивности движения ночью сопутствует обманчивое впечатление, безопасности, водителю кажется, что  ночная, дорога – это прекрасные условия для быстрой езды. </w:t>
      </w:r>
    </w:p>
    <w:p w:rsidR="00F768AF" w:rsidRDefault="00F768AF" w:rsidP="0079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дорожные ориентиры, которыми водитель пользовался днем, в темноте плохо или вовсе не видны, поэтому можно заехать в кювет, вылететь на обочину или встречную полосу.</w:t>
      </w:r>
    </w:p>
    <w:p w:rsidR="00F768AF" w:rsidRDefault="00F768AF" w:rsidP="0079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 опасен разъезд со встречным автомобилем, хотя опасность исходит не от него, а от какого – либо препятствия.</w:t>
      </w:r>
    </w:p>
    <w:p w:rsidR="00AF7513" w:rsidRDefault="00AF7513" w:rsidP="0079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Дальний свет должен быть переключен на ближний не менее чем за 150 м до движущегося навстречу автомобиля. При ослеплении водитель обязан, не меняя полосы движения, включить аварийную сигнализацию,  снизить скорость или остановиться.</w:t>
      </w:r>
    </w:p>
    <w:p w:rsidR="0097030C" w:rsidRDefault="00AF7513" w:rsidP="0079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Весьма опасно закуривать, </w:t>
      </w:r>
      <w:r w:rsidR="0097030C">
        <w:rPr>
          <w:rFonts w:ascii="Times New Roman" w:hAnsi="Times New Roman" w:cs="Times New Roman"/>
          <w:sz w:val="24"/>
          <w:szCs w:val="24"/>
        </w:rPr>
        <w:t xml:space="preserve">управляя автомобилем, т. </w:t>
      </w:r>
      <w:proofErr w:type="gramStart"/>
      <w:r w:rsidR="0097030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7030C">
        <w:rPr>
          <w:rFonts w:ascii="Times New Roman" w:hAnsi="Times New Roman" w:cs="Times New Roman"/>
          <w:sz w:val="24"/>
          <w:szCs w:val="24"/>
        </w:rPr>
        <w:t xml:space="preserve"> пламя зажигалки или спички может ослепить. Если же вы закурили – проветривайте автомобиль вещества.</w:t>
      </w:r>
    </w:p>
    <w:p w:rsidR="0097030C" w:rsidRDefault="0097030C" w:rsidP="0079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содержащиеся в табачном дыме, снижают остроту зрения. </w:t>
      </w:r>
    </w:p>
    <w:p w:rsidR="0097030C" w:rsidRDefault="0097030C" w:rsidP="0079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Возвращаясь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дальней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поездке ночью, делайте короткие остановки, которые прерывают однообразие движения в темноте.</w:t>
      </w:r>
    </w:p>
    <w:p w:rsidR="0097030C" w:rsidRDefault="0097030C" w:rsidP="0079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Несколько минут достаточно, чтобы восстановит уровень внимания, необходимый для безопасности движения. </w:t>
      </w:r>
    </w:p>
    <w:p w:rsidR="00D73E5E" w:rsidRDefault="0097030C" w:rsidP="0079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остановке и стоянке на неосвещенных участках дороги в темное время </w:t>
      </w:r>
      <w:r w:rsidR="00D73E5E">
        <w:rPr>
          <w:rFonts w:ascii="Times New Roman" w:hAnsi="Times New Roman" w:cs="Times New Roman"/>
          <w:sz w:val="24"/>
          <w:szCs w:val="24"/>
        </w:rPr>
        <w:t>суток или условиях плохой видимости на автомобиле должны быть включены габаритные огни, а в условиях недостаточной видимости могут быть включены, кроме того, фары ближнего света, передние и задние противотуманные фары. Для автопоезда – освещение опознавательного знака «Автопоезд».</w:t>
      </w:r>
    </w:p>
    <w:p w:rsidR="00D73E5E" w:rsidRDefault="00D73E5E" w:rsidP="0079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вынужденной остановке на транспортном средстве должна быть включена а</w:t>
      </w:r>
      <w:r w:rsidR="009A7523">
        <w:rPr>
          <w:rFonts w:ascii="Times New Roman" w:hAnsi="Times New Roman" w:cs="Times New Roman"/>
          <w:sz w:val="24"/>
          <w:szCs w:val="24"/>
        </w:rPr>
        <w:t xml:space="preserve">варийная световая </w:t>
      </w:r>
      <w:proofErr w:type="gramStart"/>
      <w:r w:rsidR="009A7523">
        <w:rPr>
          <w:rFonts w:ascii="Times New Roman" w:hAnsi="Times New Roman" w:cs="Times New Roman"/>
          <w:sz w:val="24"/>
          <w:szCs w:val="24"/>
        </w:rPr>
        <w:t>сигнализация</w:t>
      </w:r>
      <w:proofErr w:type="gramEnd"/>
      <w:r w:rsidR="009A7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незамедлительно выставлен знак аварийной остановки на расстоянии не менее 15 м от автомобиля (в населенном пункте) и 30м – вне населенного пункта. </w:t>
      </w:r>
    </w:p>
    <w:p w:rsidR="005C40F9" w:rsidRDefault="00D73E5E" w:rsidP="00D73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Водителю запрещается оставлять на проезжей части автомобиль. Он должен приня</w:t>
      </w:r>
      <w:r w:rsidR="00463D28">
        <w:rPr>
          <w:rFonts w:ascii="Times New Roman" w:hAnsi="Times New Roman" w:cs="Times New Roman"/>
          <w:sz w:val="24"/>
          <w:szCs w:val="24"/>
        </w:rPr>
        <w:t>ть все возможные меры для отвода его за пределы проезжей дороги.</w:t>
      </w:r>
    </w:p>
    <w:p w:rsidR="00883570" w:rsidRDefault="00883570" w:rsidP="00D73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570" w:rsidRDefault="00883570" w:rsidP="00883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570" w:rsidRPr="00883570" w:rsidRDefault="00883570" w:rsidP="00883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70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883570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883570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883570" w:rsidRPr="005C40F9" w:rsidRDefault="00883570" w:rsidP="00D73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83570" w:rsidRPr="005C40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822" w:rsidRDefault="001A6822" w:rsidP="004374AB">
      <w:pPr>
        <w:spacing w:after="0" w:line="240" w:lineRule="auto"/>
      </w:pPr>
      <w:r>
        <w:separator/>
      </w:r>
    </w:p>
  </w:endnote>
  <w:endnote w:type="continuationSeparator" w:id="0">
    <w:p w:rsidR="001A6822" w:rsidRDefault="001A6822" w:rsidP="00437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690339"/>
      <w:docPartObj>
        <w:docPartGallery w:val="Page Numbers (Bottom of Page)"/>
        <w:docPartUnique/>
      </w:docPartObj>
    </w:sdtPr>
    <w:sdtEndPr/>
    <w:sdtContent>
      <w:p w:rsidR="002D795E" w:rsidRDefault="002D79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CD1">
          <w:rPr>
            <w:noProof/>
          </w:rPr>
          <w:t>1</w:t>
        </w:r>
        <w:r>
          <w:fldChar w:fldCharType="end"/>
        </w:r>
      </w:p>
    </w:sdtContent>
  </w:sdt>
  <w:p w:rsidR="004374AB" w:rsidRDefault="004374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822" w:rsidRDefault="001A6822" w:rsidP="004374AB">
      <w:pPr>
        <w:spacing w:after="0" w:line="240" w:lineRule="auto"/>
      </w:pPr>
      <w:r>
        <w:separator/>
      </w:r>
    </w:p>
  </w:footnote>
  <w:footnote w:type="continuationSeparator" w:id="0">
    <w:p w:rsidR="001A6822" w:rsidRDefault="001A6822" w:rsidP="00437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8A"/>
    <w:rsid w:val="00115CC5"/>
    <w:rsid w:val="00181723"/>
    <w:rsid w:val="001A6822"/>
    <w:rsid w:val="002A5D8A"/>
    <w:rsid w:val="002D795E"/>
    <w:rsid w:val="003D50F9"/>
    <w:rsid w:val="004374AB"/>
    <w:rsid w:val="00463D28"/>
    <w:rsid w:val="00582CD1"/>
    <w:rsid w:val="005C40F9"/>
    <w:rsid w:val="00792865"/>
    <w:rsid w:val="00883570"/>
    <w:rsid w:val="0097030C"/>
    <w:rsid w:val="009A7523"/>
    <w:rsid w:val="00AE3BD5"/>
    <w:rsid w:val="00AF7513"/>
    <w:rsid w:val="00C97E2C"/>
    <w:rsid w:val="00D73E5E"/>
    <w:rsid w:val="00F7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7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4AB"/>
  </w:style>
  <w:style w:type="paragraph" w:styleId="a6">
    <w:name w:val="footer"/>
    <w:basedOn w:val="a"/>
    <w:link w:val="a7"/>
    <w:uiPriority w:val="99"/>
    <w:unhideWhenUsed/>
    <w:rsid w:val="00437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4AB"/>
  </w:style>
  <w:style w:type="paragraph" w:customStyle="1" w:styleId="F9E977197262459AB16AE09F8A4F0155">
    <w:name w:val="F9E977197262459AB16AE09F8A4F0155"/>
    <w:rsid w:val="004374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7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4AB"/>
  </w:style>
  <w:style w:type="paragraph" w:styleId="a6">
    <w:name w:val="footer"/>
    <w:basedOn w:val="a"/>
    <w:link w:val="a7"/>
    <w:uiPriority w:val="99"/>
    <w:unhideWhenUsed/>
    <w:rsid w:val="00437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4AB"/>
  </w:style>
  <w:style w:type="paragraph" w:customStyle="1" w:styleId="F9E977197262459AB16AE09F8A4F0155">
    <w:name w:val="F9E977197262459AB16AE09F8A4F0155"/>
    <w:rsid w:val="004374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Директор</cp:lastModifiedBy>
  <cp:revision>11</cp:revision>
  <dcterms:created xsi:type="dcterms:W3CDTF">2013-01-25T04:15:00Z</dcterms:created>
  <dcterms:modified xsi:type="dcterms:W3CDTF">2013-02-11T06:09:00Z</dcterms:modified>
</cp:coreProperties>
</file>